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F" w:rsidRDefault="00862CDF" w:rsidP="00DE2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C96395">
        <w:rPr>
          <w:rFonts w:ascii="Times New Roman" w:hAnsi="Times New Roman" w:cs="Times New Roman"/>
          <w:sz w:val="24"/>
          <w:szCs w:val="24"/>
        </w:rPr>
        <w:t>3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300F13" w:rsidRDefault="00DE2829" w:rsidP="00DE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13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8410F8" w:rsidRDefault="008410F8" w:rsidP="008410F8">
      <w:pPr>
        <w:tabs>
          <w:tab w:val="left" w:pos="0"/>
        </w:tabs>
        <w:jc w:val="center"/>
        <w:rPr>
          <w:b/>
          <w:bCs/>
          <w:iCs/>
          <w:color w:val="000000"/>
          <w:shd w:val="clear" w:color="auto" w:fill="FFFFFF"/>
        </w:rPr>
      </w:pPr>
      <w:r w:rsidRPr="00C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БЛАГОУСТРОЯВАНЕ НА Ж.К.”ОПТИКОЕЛЕКТРОН” II, КВ.145, </w:t>
      </w:r>
    </w:p>
    <w:p w:rsidR="008410F8" w:rsidRPr="00C014C5" w:rsidRDefault="008410F8" w:rsidP="008410F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ГР. ПАНАГЮРИЩЕ” - ЕТАП I</w:t>
      </w:r>
    </w:p>
    <w:p w:rsidR="00300F13" w:rsidRDefault="00300F13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..............................................,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5D5CA5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със седалище и адрес на управление [...................................................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.............…], 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и адрес за кореспонденция: [.....................................................................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..............…], 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телефон за контакт [................…], факс [...........…], електронна поща [...</w:t>
      </w:r>
      <w:r w:rsidR="00F23C8B">
        <w:rPr>
          <w:rFonts w:ascii="Times New Roman" w:hAnsi="Times New Roman" w:cs="Times New Roman"/>
          <w:sz w:val="24"/>
          <w:szCs w:val="24"/>
        </w:rPr>
        <w:t>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...........…],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банкова сметка: [.................................................................................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],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</w:t>
      </w:r>
      <w:r w:rsidR="00F23C8B">
        <w:rPr>
          <w:rFonts w:ascii="Times New Roman" w:hAnsi="Times New Roman" w:cs="Times New Roman"/>
          <w:sz w:val="24"/>
          <w:szCs w:val="24"/>
        </w:rPr>
        <w:t>..........................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E2829" w:rsidRPr="00446210" w:rsidRDefault="00DE2829" w:rsidP="00DE28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AA3F0F" w:rsidRDefault="00AA3F0F" w:rsidP="00DE28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29" w:rsidRPr="00DE2829" w:rsidRDefault="00DE2829" w:rsidP="00DE28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29">
        <w:rPr>
          <w:rFonts w:ascii="Times New Roman" w:hAnsi="Times New Roman" w:cs="Times New Roman"/>
          <w:b/>
          <w:sz w:val="24"/>
          <w:szCs w:val="24"/>
        </w:rPr>
        <w:t>УВАЖАЕМИ ГОСПОДИН КМЕТ,</w:t>
      </w:r>
    </w:p>
    <w:p w:rsidR="00C96395" w:rsidRPr="00C96395" w:rsidRDefault="00DE2829" w:rsidP="00F23C8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</w:t>
      </w:r>
      <w:r w:rsidR="00F23C8B">
        <w:rPr>
          <w:rFonts w:ascii="Times New Roman" w:hAnsi="Times New Roman" w:cs="Times New Roman"/>
          <w:sz w:val="24"/>
          <w:szCs w:val="24"/>
        </w:rPr>
        <w:t>ени в документацията за участие.</w:t>
      </w:r>
    </w:p>
    <w:p w:rsidR="00F23C8B" w:rsidRPr="00F23C8B" w:rsidRDefault="00DE2829" w:rsidP="005E0325">
      <w:pPr>
        <w:pStyle w:val="a3"/>
        <w:numPr>
          <w:ilvl w:val="6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  <w:lang w:val="en-US"/>
        </w:rPr>
        <w:t>Предлагаме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="00974829" w:rsidRPr="005818C6">
        <w:rPr>
          <w:rFonts w:ascii="Times New Roman" w:hAnsi="Times New Roman" w:cs="Times New Roman"/>
          <w:sz w:val="24"/>
          <w:szCs w:val="24"/>
        </w:rPr>
        <w:t>д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изпълним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="00300F13">
        <w:rPr>
          <w:rFonts w:ascii="Times New Roman" w:hAnsi="Times New Roman" w:cs="Times New Roman"/>
          <w:sz w:val="24"/>
          <w:szCs w:val="24"/>
        </w:rPr>
        <w:t>строителството,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поръчката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срок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Pr="005818C6">
        <w:rPr>
          <w:rFonts w:ascii="Times New Roman" w:hAnsi="Times New Roman" w:cs="Times New Roman"/>
          <w:sz w:val="24"/>
          <w:szCs w:val="24"/>
          <w:lang w:val="en-US"/>
        </w:rPr>
        <w:t>от</w:t>
      </w:r>
      <w:r w:rsidR="00F23C8B">
        <w:rPr>
          <w:rFonts w:ascii="Times New Roman" w:hAnsi="Times New Roman" w:cs="Times New Roman"/>
          <w:sz w:val="24"/>
          <w:szCs w:val="24"/>
        </w:rPr>
        <w:t xml:space="preserve"> </w:t>
      </w:r>
      <w:r w:rsidR="00F23C8B" w:rsidRPr="00F23C8B">
        <w:rPr>
          <w:rFonts w:ascii="Times New Roman" w:hAnsi="Times New Roman" w:cs="Times New Roman"/>
          <w:sz w:val="24"/>
          <w:szCs w:val="24"/>
        </w:rPr>
        <w:t xml:space="preserve">...................... календарни дни, </w:t>
      </w:r>
      <w:r w:rsidR="00300F13">
        <w:rPr>
          <w:rFonts w:ascii="Times New Roman" w:hAnsi="Times New Roman" w:cs="Times New Roman"/>
          <w:sz w:val="24"/>
          <w:szCs w:val="24"/>
        </w:rPr>
        <w:t xml:space="preserve">считано </w:t>
      </w:r>
      <w:r w:rsidR="00300F13" w:rsidRPr="00300F13">
        <w:rPr>
          <w:rFonts w:ascii="Times New Roman" w:hAnsi="Times New Roman" w:cs="Times New Roman"/>
          <w:sz w:val="24"/>
          <w:szCs w:val="24"/>
        </w:rPr>
        <w:t>от датата на откриване на строителната площадка с Акт обр. 2</w:t>
      </w:r>
      <w:r w:rsidR="005E032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00F13" w:rsidRPr="00300F13">
        <w:rPr>
          <w:rFonts w:ascii="Times New Roman" w:hAnsi="Times New Roman" w:cs="Times New Roman"/>
          <w:sz w:val="24"/>
          <w:szCs w:val="24"/>
        </w:rPr>
        <w:t xml:space="preserve"> до подписване на Констативен акт за установяване годността за приемане на строежа Акт обр. 15 </w:t>
      </w:r>
      <w:r w:rsidR="00300F13" w:rsidRPr="00300F13">
        <w:rPr>
          <w:rFonts w:ascii="Times New Roman" w:hAnsi="Times New Roman" w:cs="Times New Roman"/>
          <w:b/>
          <w:sz w:val="24"/>
          <w:szCs w:val="24"/>
        </w:rPr>
        <w:t>без забележки</w:t>
      </w:r>
      <w:r w:rsidR="00F23C8B" w:rsidRPr="00F23C8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448DE" w:rsidRDefault="00DE2829" w:rsidP="00AA3F0F">
      <w:pPr>
        <w:pStyle w:val="a3"/>
        <w:numPr>
          <w:ilvl w:val="6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CA5">
        <w:rPr>
          <w:rFonts w:ascii="Times New Roman" w:hAnsi="Times New Roman" w:cs="Times New Roman"/>
          <w:sz w:val="24"/>
          <w:szCs w:val="24"/>
        </w:rPr>
        <w:lastRenderedPageBreak/>
        <w:t>Предлагаме гаранцион</w:t>
      </w:r>
      <w:r w:rsidR="00E448DE" w:rsidRPr="005D5CA5">
        <w:rPr>
          <w:rFonts w:ascii="Times New Roman" w:hAnsi="Times New Roman" w:cs="Times New Roman"/>
          <w:sz w:val="24"/>
          <w:szCs w:val="24"/>
        </w:rPr>
        <w:t>ни</w:t>
      </w:r>
      <w:r w:rsidRPr="005D5CA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448DE" w:rsidRPr="005D5CA5">
        <w:rPr>
          <w:rFonts w:ascii="Times New Roman" w:hAnsi="Times New Roman" w:cs="Times New Roman"/>
          <w:sz w:val="24"/>
          <w:szCs w:val="24"/>
        </w:rPr>
        <w:t>ове</w:t>
      </w:r>
      <w:r w:rsidRPr="005D5CA5">
        <w:rPr>
          <w:rFonts w:ascii="Times New Roman" w:hAnsi="Times New Roman" w:cs="Times New Roman"/>
          <w:sz w:val="24"/>
          <w:szCs w:val="24"/>
        </w:rPr>
        <w:t xml:space="preserve"> за </w:t>
      </w:r>
      <w:r w:rsidR="008410F8">
        <w:rPr>
          <w:rFonts w:ascii="Times New Roman" w:hAnsi="Times New Roman" w:cs="Times New Roman"/>
          <w:sz w:val="24"/>
          <w:szCs w:val="24"/>
        </w:rPr>
        <w:t xml:space="preserve">изпълнените </w:t>
      </w:r>
      <w:r w:rsidRPr="005D5CA5">
        <w:rPr>
          <w:rFonts w:ascii="Times New Roman" w:hAnsi="Times New Roman" w:cs="Times New Roman"/>
          <w:sz w:val="24"/>
          <w:szCs w:val="24"/>
        </w:rPr>
        <w:t>строителните дейности</w:t>
      </w:r>
      <w:r w:rsidR="008410F8">
        <w:rPr>
          <w:rFonts w:ascii="Times New Roman" w:hAnsi="Times New Roman" w:cs="Times New Roman"/>
          <w:sz w:val="24"/>
          <w:szCs w:val="24"/>
        </w:rPr>
        <w:t xml:space="preserve"> - ………………………години</w:t>
      </w:r>
      <w:r w:rsidR="000667A9">
        <w:rPr>
          <w:rFonts w:ascii="Times New Roman" w:hAnsi="Times New Roman" w:cs="Times New Roman"/>
          <w:sz w:val="24"/>
          <w:szCs w:val="24"/>
        </w:rPr>
        <w:t>, в т.ч.:</w:t>
      </w:r>
      <w:r w:rsidR="00FA0343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0667A9" w:rsidRDefault="000667A9" w:rsidP="000667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улични и паркови осветители - ………………години;</w:t>
      </w:r>
    </w:p>
    <w:p w:rsidR="000667A9" w:rsidRPr="005D5CA5" w:rsidRDefault="000667A9" w:rsidP="000667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съоръженията за мултифункционалното игрище - …… години;</w:t>
      </w:r>
    </w:p>
    <w:p w:rsidR="00DE2829" w:rsidRPr="005818C6" w:rsidRDefault="00DE2829" w:rsidP="005818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C6">
        <w:rPr>
          <w:rFonts w:ascii="Times New Roman" w:hAnsi="Times New Roman" w:cs="Times New Roman"/>
          <w:sz w:val="24"/>
          <w:szCs w:val="24"/>
        </w:rPr>
        <w:t>При изпълнение предмета на поръчката ще се придържаме точно към указанията на Възложителя, Техническ</w:t>
      </w:r>
      <w:r w:rsidR="00E448DE" w:rsidRPr="005818C6">
        <w:rPr>
          <w:rFonts w:ascii="Times New Roman" w:hAnsi="Times New Roman" w:cs="Times New Roman"/>
          <w:sz w:val="24"/>
          <w:szCs w:val="24"/>
        </w:rPr>
        <w:t>ата</w:t>
      </w:r>
      <w:r w:rsidR="005D5CA5" w:rsidRPr="005818C6">
        <w:rPr>
          <w:rFonts w:ascii="Times New Roman" w:hAnsi="Times New Roman" w:cs="Times New Roman"/>
          <w:sz w:val="24"/>
          <w:szCs w:val="24"/>
        </w:rPr>
        <w:t xml:space="preserve"> </w:t>
      </w:r>
      <w:r w:rsidR="00E448DE" w:rsidRPr="005818C6">
        <w:rPr>
          <w:rFonts w:ascii="Times New Roman" w:hAnsi="Times New Roman" w:cs="Times New Roman"/>
          <w:sz w:val="24"/>
          <w:szCs w:val="24"/>
        </w:rPr>
        <w:t>спецификация</w:t>
      </w:r>
      <w:r w:rsidRPr="005818C6">
        <w:rPr>
          <w:rFonts w:ascii="Times New Roman" w:hAnsi="Times New Roman" w:cs="Times New Roman"/>
          <w:sz w:val="24"/>
          <w:szCs w:val="24"/>
        </w:rPr>
        <w:t xml:space="preserve"> и към всички  други действащи технически норми и стандарти, които се отнасят до изпълнението на поръчката.</w:t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Ще изпълним предмета на обществената поръчка съгласно нашата </w:t>
      </w:r>
      <w:r w:rsidR="007B3C2B">
        <w:rPr>
          <w:rFonts w:ascii="Times New Roman" w:hAnsi="Times New Roman" w:cs="Times New Roman"/>
          <w:b/>
          <w:sz w:val="24"/>
          <w:szCs w:val="24"/>
        </w:rPr>
        <w:t>Строителна</w:t>
      </w:r>
      <w:r w:rsidR="00E448DE">
        <w:rPr>
          <w:rFonts w:ascii="Times New Roman" w:hAnsi="Times New Roman" w:cs="Times New Roman"/>
          <w:b/>
          <w:sz w:val="24"/>
          <w:szCs w:val="24"/>
        </w:rPr>
        <w:t xml:space="preserve"> програма</w:t>
      </w:r>
      <w:r w:rsidRPr="00446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6210">
        <w:rPr>
          <w:rFonts w:ascii="Times New Roman" w:hAnsi="Times New Roman" w:cs="Times New Roman"/>
          <w:sz w:val="24"/>
          <w:szCs w:val="24"/>
        </w:rPr>
        <w:t>Приложение №1</w:t>
      </w:r>
      <w:r w:rsidR="00FF0C0C">
        <w:rPr>
          <w:rFonts w:ascii="Times New Roman" w:hAnsi="Times New Roman" w:cs="Times New Roman"/>
          <w:sz w:val="24"/>
          <w:szCs w:val="24"/>
        </w:rPr>
        <w:t xml:space="preserve"> </w:t>
      </w:r>
      <w:r w:rsidRPr="00446210">
        <w:rPr>
          <w:rFonts w:ascii="Times New Roman" w:hAnsi="Times New Roman" w:cs="Times New Roman"/>
          <w:sz w:val="24"/>
          <w:szCs w:val="24"/>
        </w:rPr>
        <w:t>и  подробн</w:t>
      </w:r>
      <w:r w:rsidR="00C96395">
        <w:rPr>
          <w:rFonts w:ascii="Times New Roman" w:hAnsi="Times New Roman" w:cs="Times New Roman"/>
          <w:sz w:val="24"/>
          <w:szCs w:val="24"/>
        </w:rPr>
        <w:t>ия</w:t>
      </w:r>
      <w:r w:rsidR="005D5CA5">
        <w:rPr>
          <w:rFonts w:ascii="Times New Roman" w:hAnsi="Times New Roman" w:cs="Times New Roman"/>
          <w:sz w:val="24"/>
          <w:szCs w:val="24"/>
        </w:rPr>
        <w:t xml:space="preserve"> </w:t>
      </w:r>
      <w:r w:rsidRPr="00446210">
        <w:rPr>
          <w:rFonts w:ascii="Times New Roman" w:hAnsi="Times New Roman" w:cs="Times New Roman"/>
          <w:b/>
          <w:sz w:val="24"/>
          <w:szCs w:val="24"/>
        </w:rPr>
        <w:t xml:space="preserve">Линеен </w:t>
      </w:r>
      <w:r w:rsidR="00E448DE">
        <w:rPr>
          <w:rFonts w:ascii="Times New Roman" w:hAnsi="Times New Roman" w:cs="Times New Roman"/>
          <w:b/>
          <w:sz w:val="24"/>
          <w:szCs w:val="24"/>
        </w:rPr>
        <w:t xml:space="preserve">календарен </w:t>
      </w:r>
      <w:r w:rsidRPr="00446210">
        <w:rPr>
          <w:rFonts w:ascii="Times New Roman" w:hAnsi="Times New Roman" w:cs="Times New Roman"/>
          <w:b/>
          <w:sz w:val="24"/>
          <w:szCs w:val="24"/>
        </w:rPr>
        <w:t>график</w:t>
      </w:r>
      <w:r w:rsidR="00E448DE">
        <w:rPr>
          <w:rFonts w:ascii="Times New Roman" w:hAnsi="Times New Roman" w:cs="Times New Roman"/>
          <w:sz w:val="24"/>
          <w:szCs w:val="24"/>
        </w:rPr>
        <w:t>,</w:t>
      </w:r>
      <w:r w:rsidRPr="00446210">
        <w:rPr>
          <w:rFonts w:ascii="Times New Roman" w:hAnsi="Times New Roman" w:cs="Times New Roman"/>
          <w:sz w:val="24"/>
          <w:szCs w:val="24"/>
        </w:rPr>
        <w:t xml:space="preserve"> </w:t>
      </w:r>
      <w:r w:rsidRPr="007B3C2B">
        <w:rPr>
          <w:rFonts w:ascii="Times New Roman" w:hAnsi="Times New Roman" w:cs="Times New Roman"/>
          <w:b/>
          <w:sz w:val="24"/>
          <w:szCs w:val="24"/>
        </w:rPr>
        <w:t>с диаграм</w:t>
      </w:r>
      <w:r w:rsidR="000F0BB0" w:rsidRPr="007B3C2B">
        <w:rPr>
          <w:rFonts w:ascii="Times New Roman" w:hAnsi="Times New Roman" w:cs="Times New Roman"/>
          <w:b/>
          <w:sz w:val="24"/>
          <w:szCs w:val="24"/>
        </w:rPr>
        <w:t>а</w:t>
      </w:r>
      <w:r w:rsidRPr="007B3C2B">
        <w:rPr>
          <w:rFonts w:ascii="Times New Roman" w:hAnsi="Times New Roman" w:cs="Times New Roman"/>
          <w:b/>
          <w:sz w:val="24"/>
          <w:szCs w:val="24"/>
        </w:rPr>
        <w:t xml:space="preserve"> на работната ръка  за изпълнение на обект</w:t>
      </w:r>
      <w:r w:rsidR="00E448DE" w:rsidRPr="007B3C2B">
        <w:rPr>
          <w:rFonts w:ascii="Times New Roman" w:hAnsi="Times New Roman" w:cs="Times New Roman"/>
          <w:b/>
          <w:sz w:val="24"/>
          <w:szCs w:val="24"/>
        </w:rPr>
        <w:t>а</w:t>
      </w:r>
      <w:r w:rsidRPr="00446210">
        <w:rPr>
          <w:rFonts w:ascii="Times New Roman" w:hAnsi="Times New Roman" w:cs="Times New Roman"/>
          <w:sz w:val="24"/>
          <w:szCs w:val="24"/>
        </w:rPr>
        <w:t xml:space="preserve"> - Приложение №</w:t>
      </w:r>
      <w:r w:rsidR="00AA3F0F">
        <w:rPr>
          <w:rFonts w:ascii="Times New Roman" w:hAnsi="Times New Roman" w:cs="Times New Roman"/>
          <w:sz w:val="24"/>
          <w:szCs w:val="24"/>
        </w:rPr>
        <w:t xml:space="preserve"> </w:t>
      </w:r>
      <w:r w:rsidR="00FF0C0C">
        <w:rPr>
          <w:rFonts w:ascii="Times New Roman" w:hAnsi="Times New Roman" w:cs="Times New Roman"/>
          <w:sz w:val="24"/>
          <w:szCs w:val="24"/>
        </w:rPr>
        <w:t>2</w:t>
      </w:r>
      <w:r w:rsidRPr="00446210">
        <w:rPr>
          <w:rFonts w:ascii="Times New Roman" w:hAnsi="Times New Roman" w:cs="Times New Roman"/>
          <w:sz w:val="24"/>
          <w:szCs w:val="24"/>
        </w:rPr>
        <w:t xml:space="preserve"> към настоящето Техническо предложение.</w:t>
      </w:r>
    </w:p>
    <w:p w:rsidR="00BE3D59" w:rsidRPr="00BE3D59" w:rsidRDefault="00BE3D59" w:rsidP="00BE3D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59">
        <w:rPr>
          <w:rFonts w:ascii="Times New Roman" w:hAnsi="Times New Roman" w:cs="Times New Roman"/>
          <w:sz w:val="24"/>
          <w:szCs w:val="24"/>
        </w:rPr>
        <w:t xml:space="preserve">При изготвяне на офертата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Pr="00BE3D59">
        <w:rPr>
          <w:rFonts w:ascii="Times New Roman" w:hAnsi="Times New Roman" w:cs="Times New Roman"/>
          <w:sz w:val="24"/>
          <w:szCs w:val="24"/>
        </w:rPr>
        <w:t xml:space="preserve"> спаз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E3D59">
        <w:rPr>
          <w:rFonts w:ascii="Times New Roman" w:hAnsi="Times New Roman" w:cs="Times New Roman"/>
          <w:sz w:val="24"/>
          <w:szCs w:val="24"/>
        </w:rPr>
        <w:t xml:space="preserve"> задълженията, свързани с данъци и осигуровки, опазване на околната среда, закрила на заетостта и условията на труд.</w:t>
      </w:r>
      <w:r w:rsidR="00FA0343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Гаранционният срок на всички материали, които предвиждаме да бъдат вложени при изпълнение на отделните части на СМР ще бъдат съобразени с предложения от нас гаранционен срок за строителните дейности.</w:t>
      </w:r>
    </w:p>
    <w:p w:rsidR="00DE2829" w:rsidRPr="00446210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Всички материали, които предвиждаме да бъдат вложени при изпълнение на отделните части на СМР ще отговарят на изискванията на Техническата спецификация и инвестиционния проект, както и на действащата нормативна уредба на Република България и Европейския съюз.</w:t>
      </w:r>
      <w:r w:rsidR="00FF0C0C">
        <w:rPr>
          <w:rFonts w:ascii="Times New Roman" w:hAnsi="Times New Roman" w:cs="Times New Roman"/>
          <w:sz w:val="24"/>
          <w:szCs w:val="24"/>
        </w:rPr>
        <w:t xml:space="preserve"> </w:t>
      </w:r>
      <w:r w:rsidR="00252973">
        <w:rPr>
          <w:rFonts w:ascii="Times New Roman" w:hAnsi="Times New Roman" w:cs="Times New Roman"/>
          <w:sz w:val="24"/>
          <w:szCs w:val="24"/>
        </w:rPr>
        <w:t xml:space="preserve">Прилагаме спецификация на основните материали ( улични осветители, паркови осветители, съоръжения за мултифункционалното игрище, бетон, РЕ тръби, </w:t>
      </w:r>
      <w:r w:rsidR="00252973" w:rsidRPr="00252973">
        <w:rPr>
          <w:rFonts w:ascii="Times New Roman" w:hAnsi="Times New Roman" w:cs="Times New Roman"/>
          <w:sz w:val="24"/>
          <w:szCs w:val="24"/>
        </w:rPr>
        <w:t>PVC тръби</w:t>
      </w:r>
      <w:r w:rsidR="00252973">
        <w:rPr>
          <w:rFonts w:ascii="Times New Roman" w:hAnsi="Times New Roman" w:cs="Times New Roman"/>
          <w:sz w:val="24"/>
          <w:szCs w:val="24"/>
        </w:rPr>
        <w:t xml:space="preserve"> и др.)</w:t>
      </w:r>
      <w:bookmarkStart w:id="0" w:name="_GoBack"/>
      <w:bookmarkEnd w:id="0"/>
    </w:p>
    <w:p w:rsidR="00DE2829" w:rsidRDefault="00DE2829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6D0C82" w:rsidRPr="006D0C82" w:rsidRDefault="006D0C82" w:rsidP="006D0C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C82">
        <w:rPr>
          <w:rFonts w:ascii="Times New Roman" w:hAnsi="Times New Roman" w:cs="Times New Roman"/>
          <w:sz w:val="24"/>
          <w:szCs w:val="24"/>
        </w:rPr>
        <w:lastRenderedPageBreak/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6D0C82">
        <w:rPr>
          <w:rFonts w:ascii="Times New Roman" w:hAnsi="Times New Roman" w:cs="Times New Roman"/>
          <w:sz w:val="24"/>
          <w:szCs w:val="24"/>
        </w:rPr>
        <w:t>установения срок.</w:t>
      </w:r>
    </w:p>
    <w:p w:rsidR="00E448DE" w:rsidRPr="00446210" w:rsidRDefault="00E448DE" w:rsidP="00E44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с</w:t>
      </w:r>
      <w:r w:rsidRPr="00E448DE">
        <w:rPr>
          <w:rFonts w:ascii="Times New Roman" w:hAnsi="Times New Roman" w:cs="Times New Roman"/>
          <w:sz w:val="24"/>
          <w:szCs w:val="24"/>
        </w:rPr>
        <w:t xml:space="preserve">рокът на валидност на </w:t>
      </w:r>
      <w:r>
        <w:rPr>
          <w:rFonts w:ascii="Times New Roman" w:hAnsi="Times New Roman" w:cs="Times New Roman"/>
          <w:sz w:val="24"/>
          <w:szCs w:val="24"/>
        </w:rPr>
        <w:t xml:space="preserve">нашата </w:t>
      </w:r>
      <w:r w:rsidRPr="00E448DE">
        <w:rPr>
          <w:rFonts w:ascii="Times New Roman" w:hAnsi="Times New Roman" w:cs="Times New Roman"/>
          <w:sz w:val="24"/>
          <w:szCs w:val="24"/>
        </w:rPr>
        <w:t xml:space="preserve">оферта е 6 </w:t>
      </w:r>
      <w:r>
        <w:rPr>
          <w:rFonts w:ascii="Times New Roman" w:hAnsi="Times New Roman" w:cs="Times New Roman"/>
          <w:sz w:val="24"/>
          <w:szCs w:val="24"/>
        </w:rPr>
        <w:t xml:space="preserve">(шест) </w:t>
      </w:r>
      <w:r w:rsidRPr="00E448DE">
        <w:rPr>
          <w:rFonts w:ascii="Times New Roman" w:hAnsi="Times New Roman" w:cs="Times New Roman"/>
          <w:sz w:val="24"/>
          <w:szCs w:val="24"/>
        </w:rPr>
        <w:t>месеца, считано от датата определена за краен срок за получаване на оферти.</w:t>
      </w:r>
    </w:p>
    <w:p w:rsidR="00AA3F0F" w:rsidRDefault="00AA3F0F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889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ПРИЛОЖЕНИЯ</w:t>
      </w:r>
      <w:r w:rsidR="00B71889">
        <w:rPr>
          <w:rFonts w:ascii="Times New Roman" w:hAnsi="Times New Roman" w:cs="Times New Roman"/>
          <w:sz w:val="24"/>
          <w:szCs w:val="24"/>
        </w:rPr>
        <w:t>:</w:t>
      </w:r>
    </w:p>
    <w:p w:rsidR="00B7188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Приложение №</w:t>
      </w:r>
      <w:r w:rsidR="00AA3F0F">
        <w:rPr>
          <w:rFonts w:ascii="Times New Roman" w:hAnsi="Times New Roman" w:cs="Times New Roman"/>
          <w:sz w:val="24"/>
          <w:szCs w:val="24"/>
        </w:rPr>
        <w:t xml:space="preserve"> </w:t>
      </w:r>
      <w:r w:rsidRPr="00B718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3C2B">
        <w:rPr>
          <w:rFonts w:ascii="Times New Roman" w:hAnsi="Times New Roman" w:cs="Times New Roman"/>
          <w:sz w:val="24"/>
          <w:szCs w:val="24"/>
        </w:rPr>
        <w:t>Строителна п</w:t>
      </w:r>
      <w:r>
        <w:rPr>
          <w:rFonts w:ascii="Times New Roman" w:hAnsi="Times New Roman" w:cs="Times New Roman"/>
          <w:sz w:val="24"/>
          <w:szCs w:val="24"/>
        </w:rPr>
        <w:t>рограма</w:t>
      </w:r>
    </w:p>
    <w:p w:rsidR="00DE282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Приложение №</w:t>
      </w:r>
      <w:r w:rsidR="00AA3F0F">
        <w:rPr>
          <w:rFonts w:ascii="Times New Roman" w:hAnsi="Times New Roman" w:cs="Times New Roman"/>
          <w:sz w:val="24"/>
          <w:szCs w:val="24"/>
        </w:rPr>
        <w:t xml:space="preserve"> </w:t>
      </w:r>
      <w:r w:rsidR="00FF0C0C">
        <w:rPr>
          <w:rFonts w:ascii="Times New Roman" w:hAnsi="Times New Roman" w:cs="Times New Roman"/>
          <w:sz w:val="24"/>
          <w:szCs w:val="24"/>
        </w:rPr>
        <w:t>2</w:t>
      </w:r>
      <w:r w:rsidRPr="00B71889">
        <w:rPr>
          <w:rFonts w:ascii="Times New Roman" w:hAnsi="Times New Roman" w:cs="Times New Roman"/>
          <w:sz w:val="24"/>
          <w:szCs w:val="24"/>
        </w:rPr>
        <w:t xml:space="preserve"> -  Линеен календарен график</w:t>
      </w:r>
      <w:r w:rsidR="00AA3F0F">
        <w:rPr>
          <w:rFonts w:ascii="Times New Roman" w:hAnsi="Times New Roman" w:cs="Times New Roman"/>
          <w:sz w:val="24"/>
          <w:szCs w:val="24"/>
        </w:rPr>
        <w:t xml:space="preserve"> с диаграм</w:t>
      </w:r>
      <w:r w:rsidR="000F0BB0">
        <w:rPr>
          <w:rFonts w:ascii="Times New Roman" w:hAnsi="Times New Roman" w:cs="Times New Roman"/>
          <w:sz w:val="24"/>
          <w:szCs w:val="24"/>
        </w:rPr>
        <w:t>а</w:t>
      </w:r>
      <w:r w:rsidR="00AA3F0F">
        <w:rPr>
          <w:rFonts w:ascii="Times New Roman" w:hAnsi="Times New Roman" w:cs="Times New Roman"/>
          <w:sz w:val="24"/>
          <w:szCs w:val="24"/>
        </w:rPr>
        <w:t xml:space="preserve"> на работната ръка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73" w:rsidRDefault="00252973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– Спецификация на основните материали.</w:t>
      </w:r>
    </w:p>
    <w:p w:rsidR="00B71889" w:rsidRDefault="00B71889" w:rsidP="00581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F0F" w:rsidRDefault="00AA3F0F" w:rsidP="00DE2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829" w:rsidRPr="00446210" w:rsidRDefault="00DE2829" w:rsidP="00DE2829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3035FB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ПОДПИС И ПЕЧАТ:  ....................…………….</w:t>
      </w:r>
    </w:p>
    <w:p w:rsidR="00DE2829" w:rsidRPr="00446210" w:rsidRDefault="00DE2829" w:rsidP="00DE282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[име и фамилия]</w:t>
      </w:r>
    </w:p>
    <w:p w:rsidR="00591D9B" w:rsidRDefault="00DE2829" w:rsidP="00BE3D59">
      <w:pPr>
        <w:ind w:left="3540"/>
        <w:jc w:val="both"/>
      </w:pPr>
      <w:r w:rsidRPr="00446210">
        <w:rPr>
          <w:rFonts w:ascii="Times New Roman" w:hAnsi="Times New Roman" w:cs="Times New Roman"/>
          <w:sz w:val="24"/>
          <w:szCs w:val="24"/>
        </w:rPr>
        <w:t>[качество на представляващия участника]</w:t>
      </w:r>
    </w:p>
    <w:sectPr w:rsidR="00591D9B" w:rsidSect="00862CDF">
      <w:footerReference w:type="default" r:id="rId8"/>
      <w:pgSz w:w="11906" w:h="16838"/>
      <w:pgMar w:top="851" w:right="849" w:bottom="1440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0B" w:rsidRDefault="00AE7E0B" w:rsidP="00FA0343">
      <w:pPr>
        <w:spacing w:after="0" w:line="240" w:lineRule="auto"/>
      </w:pPr>
      <w:r>
        <w:separator/>
      </w:r>
    </w:p>
  </w:endnote>
  <w:endnote w:type="continuationSeparator" w:id="0">
    <w:p w:rsidR="00AE7E0B" w:rsidRDefault="00AE7E0B" w:rsidP="00FA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color w:val="68665C"/>
        <w:sz w:val="20"/>
        <w:szCs w:val="20"/>
        <w:lang w:val="en-GB"/>
      </w:rPr>
      <w:id w:val="937493362"/>
      <w:docPartObj>
        <w:docPartGallery w:val="Page Numbers (Bottom of Page)"/>
        <w:docPartUnique/>
      </w:docPartObj>
    </w:sdtPr>
    <w:sdtEndPr/>
    <w:sdtContent>
      <w:p w:rsidR="00F23C8B" w:rsidRPr="00F23C8B" w:rsidRDefault="007B3C2B" w:rsidP="00F23C8B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Times New Roman" w:eastAsia="Times New Roman" w:hAnsi="Times New Roman" w:cs="Times New Roman"/>
            <w:color w:val="68665C"/>
            <w:sz w:val="20"/>
            <w:szCs w:val="20"/>
            <w:lang w:val="en-GB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Правоъгъл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C2B" w:rsidRPr="007B3C2B" w:rsidRDefault="007B3C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252973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 w:rsidRPr="007B3C2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AfFyEL5QIAANAFAAAOAAAAAAAAAAAA&#10;AAAAAC4CAABkcnMvZTJvRG9jLnhtbFBLAQItABQABgAIAAAAIQAj5Xrx2wAAAAMBAAAPAAAAAAAA&#10;AAAAAAAAAD8FAABkcnMvZG93bnJldi54bWxQSwUGAAAAAAQABADzAAAARwYAAAAA&#10;" filled="f" fillcolor="#c0504d" stroked="f" strokecolor="#5c83b4" strokeweight="2.25pt">
                  <v:textbox inset=",0,,0">
                    <w:txbxContent>
                      <w:p w:rsidR="007B3C2B" w:rsidRPr="007B3C2B" w:rsidRDefault="007B3C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252973"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 w:rsidRPr="007B3C2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0B" w:rsidRDefault="00AE7E0B" w:rsidP="00FA0343">
      <w:pPr>
        <w:spacing w:after="0" w:line="240" w:lineRule="auto"/>
      </w:pPr>
      <w:r>
        <w:separator/>
      </w:r>
    </w:p>
  </w:footnote>
  <w:footnote w:type="continuationSeparator" w:id="0">
    <w:p w:rsidR="00AE7E0B" w:rsidRDefault="00AE7E0B" w:rsidP="00FA0343">
      <w:pPr>
        <w:spacing w:after="0" w:line="240" w:lineRule="auto"/>
      </w:pPr>
      <w:r>
        <w:continuationSeparator/>
      </w:r>
    </w:p>
  </w:footnote>
  <w:footnote w:id="1">
    <w:p w:rsidR="00F23C8B" w:rsidRPr="00FA0343" w:rsidRDefault="00F23C8B" w:rsidP="00F23C8B">
      <w:pPr>
        <w:pStyle w:val="a6"/>
        <w:jc w:val="both"/>
        <w:rPr>
          <w:rFonts w:ascii="Times New Roman" w:hAnsi="Times New Roman" w:cs="Times New Roman"/>
          <w:i/>
        </w:rPr>
      </w:pPr>
      <w:r w:rsidRPr="00FA0343">
        <w:rPr>
          <w:rStyle w:val="a8"/>
          <w:rFonts w:ascii="Times New Roman" w:hAnsi="Times New Roman" w:cs="Times New Roman"/>
        </w:rPr>
        <w:footnoteRef/>
      </w:r>
      <w:r w:rsidRPr="00FA034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Срокът за изпълнение на </w:t>
      </w:r>
      <w:r w:rsidR="00300F13">
        <w:rPr>
          <w:rFonts w:ascii="Times New Roman" w:hAnsi="Times New Roman" w:cs="Times New Roman"/>
          <w:i/>
        </w:rPr>
        <w:t>строителството</w:t>
      </w:r>
      <w:r>
        <w:rPr>
          <w:rFonts w:ascii="Times New Roman" w:hAnsi="Times New Roman" w:cs="Times New Roman"/>
          <w:i/>
        </w:rPr>
        <w:t>, предмет на поръчката следва да включва сроковете за изпълнение на всички дейности/работи и задължения на изпълнителя, съгласно Техническата спецификация</w:t>
      </w:r>
      <w:r w:rsidR="00300F13">
        <w:rPr>
          <w:rFonts w:ascii="Times New Roman" w:hAnsi="Times New Roman" w:cs="Times New Roman"/>
          <w:i/>
        </w:rPr>
        <w:t xml:space="preserve">, </w:t>
      </w:r>
      <w:r w:rsidR="00300F13" w:rsidRPr="00CF6636">
        <w:rPr>
          <w:rFonts w:ascii="Times New Roman" w:hAnsi="Times New Roman" w:cs="Times New Roman"/>
          <w:i/>
        </w:rPr>
        <w:t>изискванията на възложителя и Техническия проект</w:t>
      </w:r>
      <w:r w:rsidRPr="00CF6636">
        <w:rPr>
          <w:rFonts w:ascii="Times New Roman" w:hAnsi="Times New Roman" w:cs="Times New Roman"/>
          <w:i/>
        </w:rPr>
        <w:t xml:space="preserve">. </w:t>
      </w:r>
      <w:r w:rsidR="00300F13" w:rsidRPr="00CF6636">
        <w:rPr>
          <w:rFonts w:ascii="Times New Roman" w:hAnsi="Times New Roman" w:cs="Times New Roman"/>
          <w:i/>
        </w:rPr>
        <w:t xml:space="preserve">Срокът не следва да е 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по-кратък от </w:t>
      </w:r>
      <w:r w:rsidR="00CF6636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65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 /</w:t>
      </w:r>
      <w:r w:rsidR="00CF6636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</w:rPr>
        <w:t>шестдесет и пет/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 календарни дни и по-дълъг от </w:t>
      </w:r>
      <w:r w:rsidR="007B3C2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15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0 </w:t>
      </w:r>
      <w:r w:rsidR="007B3C2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 xml:space="preserve">/сто и петдесет/ </w:t>
      </w:r>
      <w:r w:rsidR="003035FB" w:rsidRPr="00CF6636">
        <w:rPr>
          <w:rFonts w:ascii="Times New Roman" w:eastAsia="Times New Roman" w:hAnsi="Times New Roman" w:cs="Times New Roman"/>
          <w:bCs/>
          <w:i/>
          <w:color w:val="000000"/>
          <w:u w:val="single"/>
          <w:shd w:val="clear" w:color="auto" w:fill="FFFFFF"/>
          <w:lang w:val="ru-RU"/>
        </w:rPr>
        <w:t>календарни дни</w:t>
      </w:r>
      <w:r w:rsidR="00300F13" w:rsidRPr="00CF6636">
        <w:rPr>
          <w:rFonts w:ascii="Times New Roman" w:hAnsi="Times New Roman" w:cs="Times New Roman"/>
          <w:i/>
        </w:rPr>
        <w:t xml:space="preserve">. </w:t>
      </w:r>
      <w:r w:rsidRPr="00CF6636">
        <w:rPr>
          <w:rFonts w:ascii="Times New Roman" w:hAnsi="Times New Roman" w:cs="Times New Roman"/>
          <w:i/>
        </w:rPr>
        <w:t xml:space="preserve">Ще бъдат отстранени предложения, в които срокът за изпълнение е предложен в различна мерна единица и/или </w:t>
      </w:r>
      <w:r w:rsidR="00300F13" w:rsidRPr="00CF6636">
        <w:rPr>
          <w:rFonts w:ascii="Times New Roman" w:hAnsi="Times New Roman" w:cs="Times New Roman"/>
          <w:i/>
        </w:rPr>
        <w:t>не съответства на</w:t>
      </w:r>
      <w:r w:rsidR="00300F13">
        <w:rPr>
          <w:rFonts w:ascii="Times New Roman" w:hAnsi="Times New Roman" w:cs="Times New Roman"/>
          <w:i/>
        </w:rPr>
        <w:t xml:space="preserve"> технологичните норми в строителството и/или </w:t>
      </w:r>
      <w:r w:rsidRPr="00FA0343">
        <w:rPr>
          <w:rFonts w:ascii="Times New Roman" w:hAnsi="Times New Roman" w:cs="Times New Roman"/>
          <w:i/>
        </w:rPr>
        <w:t xml:space="preserve">е констатирано разминаване между предложения срок за </w:t>
      </w:r>
      <w:r>
        <w:rPr>
          <w:rFonts w:ascii="Times New Roman" w:hAnsi="Times New Roman" w:cs="Times New Roman"/>
          <w:i/>
        </w:rPr>
        <w:t xml:space="preserve">строителство </w:t>
      </w:r>
      <w:r w:rsidRPr="00FA0343">
        <w:rPr>
          <w:rFonts w:ascii="Times New Roman" w:hAnsi="Times New Roman" w:cs="Times New Roman"/>
          <w:i/>
        </w:rPr>
        <w:t xml:space="preserve"> и </w:t>
      </w:r>
      <w:r w:rsidR="00300F13">
        <w:rPr>
          <w:rFonts w:ascii="Times New Roman" w:hAnsi="Times New Roman" w:cs="Times New Roman"/>
          <w:i/>
        </w:rPr>
        <w:t xml:space="preserve"> представения </w:t>
      </w:r>
      <w:r w:rsidRPr="00FA0343">
        <w:rPr>
          <w:rFonts w:ascii="Times New Roman" w:hAnsi="Times New Roman" w:cs="Times New Roman"/>
          <w:i/>
        </w:rPr>
        <w:t>Линейния календарен график.</w:t>
      </w:r>
    </w:p>
    <w:p w:rsidR="00F23C8B" w:rsidRDefault="00F23C8B" w:rsidP="00F23C8B">
      <w:pPr>
        <w:pStyle w:val="a6"/>
        <w:jc w:val="both"/>
      </w:pPr>
    </w:p>
  </w:footnote>
  <w:footnote w:id="2">
    <w:p w:rsidR="00FF38D7" w:rsidRDefault="00FA0343" w:rsidP="00FF38D7">
      <w:pPr>
        <w:pStyle w:val="a6"/>
        <w:jc w:val="both"/>
        <w:rPr>
          <w:rFonts w:ascii="Times New Roman" w:hAnsi="Times New Roman" w:cs="Times New Roman"/>
          <w:i/>
        </w:rPr>
      </w:pPr>
      <w:r w:rsidRPr="00FF38D7">
        <w:rPr>
          <w:rStyle w:val="a8"/>
          <w:rFonts w:ascii="Times New Roman" w:hAnsi="Times New Roman" w:cs="Times New Roman"/>
          <w:i/>
        </w:rPr>
        <w:footnoteRef/>
      </w:r>
      <w:r w:rsidRPr="00FF38D7">
        <w:rPr>
          <w:rFonts w:ascii="Times New Roman" w:hAnsi="Times New Roman" w:cs="Times New Roman"/>
          <w:i/>
        </w:rPr>
        <w:t xml:space="preserve">Предложените </w:t>
      </w:r>
      <w:r w:rsidR="00FF38D7" w:rsidRPr="00FF38D7">
        <w:rPr>
          <w:rFonts w:ascii="Times New Roman" w:hAnsi="Times New Roman" w:cs="Times New Roman"/>
          <w:i/>
        </w:rPr>
        <w:t xml:space="preserve">гаранционни срокове от участниците не могат да бъдат по-малки от </w:t>
      </w:r>
      <w:r w:rsidR="007B3C2B">
        <w:rPr>
          <w:rFonts w:ascii="Times New Roman" w:hAnsi="Times New Roman" w:cs="Times New Roman"/>
          <w:i/>
        </w:rPr>
        <w:t>12</w:t>
      </w:r>
      <w:r w:rsidR="00FF0C0C">
        <w:rPr>
          <w:rFonts w:ascii="Times New Roman" w:hAnsi="Times New Roman" w:cs="Times New Roman"/>
          <w:i/>
        </w:rPr>
        <w:t xml:space="preserve"> месеца.</w:t>
      </w:r>
    </w:p>
    <w:p w:rsidR="00FA0343" w:rsidRDefault="00FA0343">
      <w:pPr>
        <w:pStyle w:val="a6"/>
      </w:pPr>
    </w:p>
  </w:footnote>
  <w:footnote w:id="3"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A0343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FA0343">
        <w:rPr>
          <w:rFonts w:ascii="Times New Roman" w:hAnsi="Times New Roman" w:cs="Times New Roman"/>
          <w:b/>
          <w:bCs/>
          <w:i/>
          <w:sz w:val="18"/>
          <w:szCs w:val="18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свързани с данъци и осигуровки: </w:t>
      </w:r>
      <w:r w:rsidRPr="00FA0343">
        <w:rPr>
          <w:rFonts w:ascii="Times New Roman" w:hAnsi="Times New Roman" w:cs="Times New Roman"/>
          <w:bCs/>
          <w:sz w:val="18"/>
          <w:szCs w:val="18"/>
        </w:rPr>
        <w:t>Национална агенция по приходите: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телефон на НАП - 0700 18 700; интернет адрес: </w:t>
      </w:r>
      <w:hyperlink r:id="rId1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www.nap.bg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 опазване на околната среда: </w:t>
      </w:r>
      <w:r w:rsidRPr="00FA0343">
        <w:rPr>
          <w:rFonts w:ascii="Times New Roman" w:hAnsi="Times New Roman" w:cs="Times New Roman"/>
          <w:bCs/>
          <w:sz w:val="18"/>
          <w:szCs w:val="18"/>
        </w:rPr>
        <w:t>Министерство на околната среда и водите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Cs/>
          <w:sz w:val="18"/>
          <w:szCs w:val="18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hyperlink r:id="rId2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http://www3.moew.government.bg/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0343">
        <w:rPr>
          <w:rFonts w:ascii="Times New Roman" w:hAnsi="Times New Roman" w:cs="Times New Roman"/>
          <w:b/>
          <w:bCs/>
          <w:sz w:val="18"/>
          <w:szCs w:val="18"/>
        </w:rPr>
        <w:t xml:space="preserve">- Относно задълженията, закрила на заетостта и условията на труд: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* Министерство на труда и социалната политика: Интернет адрес: </w:t>
      </w:r>
      <w:hyperlink r:id="rId3" w:history="1">
        <w:r w:rsidRPr="00FA0343">
          <w:rPr>
            <w:rStyle w:val="a9"/>
            <w:rFonts w:ascii="Times New Roman" w:hAnsi="Times New Roman" w:cs="Times New Roman"/>
            <w:bCs/>
            <w:sz w:val="18"/>
            <w:szCs w:val="18"/>
          </w:rPr>
          <w:t>http://www.mlsp.government.bg</w:t>
        </w:r>
      </w:hyperlink>
      <w:r w:rsidRPr="00FA0343">
        <w:rPr>
          <w:rFonts w:ascii="Times New Roman" w:hAnsi="Times New Roman" w:cs="Times New Roman"/>
          <w:sz w:val="18"/>
          <w:szCs w:val="18"/>
        </w:rPr>
        <w:t xml:space="preserve">, </w:t>
      </w:r>
      <w:r w:rsidRPr="00FA0343">
        <w:rPr>
          <w:rFonts w:ascii="Times New Roman" w:hAnsi="Times New Roman" w:cs="Times New Roman"/>
          <w:bCs/>
          <w:sz w:val="18"/>
          <w:szCs w:val="18"/>
        </w:rPr>
        <w:t xml:space="preserve">София 1051, ул. Триадица №2, </w:t>
      </w:r>
      <w:r w:rsidRPr="00FA0343">
        <w:rPr>
          <w:rFonts w:ascii="Times New Roman" w:hAnsi="Times New Roman" w:cs="Times New Roman"/>
          <w:sz w:val="18"/>
          <w:szCs w:val="18"/>
        </w:rPr>
        <w:t>Телефон: 02/ 8119 443</w:t>
      </w:r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FA0343">
        <w:rPr>
          <w:rFonts w:ascii="Times New Roman" w:hAnsi="Times New Roman" w:cs="Times New Roman"/>
          <w:sz w:val="18"/>
          <w:szCs w:val="18"/>
        </w:rPr>
        <w:t xml:space="preserve">Изпълнителна Агенция „Главна инспекция по труда“ Интернет страница: </w:t>
      </w:r>
      <w:hyperlink r:id="rId4" w:history="1">
        <w:r w:rsidRPr="00FA0343">
          <w:rPr>
            <w:rStyle w:val="a9"/>
            <w:rFonts w:ascii="Times New Roman" w:hAnsi="Times New Roman" w:cs="Times New Roman"/>
            <w:sz w:val="18"/>
            <w:szCs w:val="18"/>
          </w:rPr>
          <w:t>http://www.gli.government.bg/</w:t>
        </w:r>
      </w:hyperlink>
    </w:p>
    <w:p w:rsidR="00FA0343" w:rsidRPr="00FA0343" w:rsidRDefault="00FA0343" w:rsidP="00FA034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A0343">
        <w:rPr>
          <w:rFonts w:ascii="Times New Roman" w:hAnsi="Times New Roman" w:cs="Times New Roman"/>
          <w:sz w:val="18"/>
          <w:szCs w:val="18"/>
        </w:rPr>
        <w:t>София 1000, бул. Дондуков №3, Тел. 02/987 47 17</w:t>
      </w:r>
    </w:p>
    <w:p w:rsidR="00FA0343" w:rsidRDefault="00FA034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9E"/>
      </v:shape>
    </w:pict>
  </w:numPicBullet>
  <w:abstractNum w:abstractNumId="0" w15:restartNumberingAfterBreak="0">
    <w:nsid w:val="166B36A5"/>
    <w:multiLevelType w:val="hybridMultilevel"/>
    <w:tmpl w:val="7BE457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A71A1008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3F1FC4"/>
    <w:multiLevelType w:val="multilevel"/>
    <w:tmpl w:val="B8C4C21A"/>
    <w:lvl w:ilvl="0">
      <w:start w:val="1"/>
      <w:numFmt w:val="decimal"/>
      <w:lvlText w:val="%1."/>
      <w:lvlJc w:val="left"/>
      <w:pPr>
        <w:ind w:left="7500" w:hanging="7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0" w:hanging="7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0" w:hanging="7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0" w:hanging="7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7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7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7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7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0" w:hanging="7500"/>
      </w:pPr>
      <w:rPr>
        <w:rFonts w:hint="default"/>
      </w:rPr>
    </w:lvl>
  </w:abstractNum>
  <w:abstractNum w:abstractNumId="3" w15:restartNumberingAfterBreak="0">
    <w:nsid w:val="422076C9"/>
    <w:multiLevelType w:val="hybridMultilevel"/>
    <w:tmpl w:val="E88E5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F8C"/>
    <w:multiLevelType w:val="hybridMultilevel"/>
    <w:tmpl w:val="9B14CE14"/>
    <w:lvl w:ilvl="0" w:tplc="5D1098CE">
      <w:start w:val="1"/>
      <w:numFmt w:val="decimal"/>
      <w:pStyle w:val="Titl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684FB9"/>
    <w:multiLevelType w:val="hybridMultilevel"/>
    <w:tmpl w:val="80468166"/>
    <w:lvl w:ilvl="0" w:tplc="D2C8C1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DF4FDD"/>
    <w:multiLevelType w:val="hybridMultilevel"/>
    <w:tmpl w:val="2AD46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86A88"/>
    <w:multiLevelType w:val="hybridMultilevel"/>
    <w:tmpl w:val="110C40A6"/>
    <w:lvl w:ilvl="0" w:tplc="AFFE5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9"/>
    <w:rsid w:val="00040C36"/>
    <w:rsid w:val="000667A9"/>
    <w:rsid w:val="00087E1F"/>
    <w:rsid w:val="000E23A7"/>
    <w:rsid w:val="000F0BB0"/>
    <w:rsid w:val="0010372E"/>
    <w:rsid w:val="001B21B4"/>
    <w:rsid w:val="00202181"/>
    <w:rsid w:val="002153C4"/>
    <w:rsid w:val="00252018"/>
    <w:rsid w:val="00252114"/>
    <w:rsid w:val="00252973"/>
    <w:rsid w:val="002E4DC8"/>
    <w:rsid w:val="00300F13"/>
    <w:rsid w:val="003035FB"/>
    <w:rsid w:val="003C4C9C"/>
    <w:rsid w:val="004821A9"/>
    <w:rsid w:val="00484A0F"/>
    <w:rsid w:val="00511145"/>
    <w:rsid w:val="005267E1"/>
    <w:rsid w:val="005818C6"/>
    <w:rsid w:val="00591D9B"/>
    <w:rsid w:val="005D5CA5"/>
    <w:rsid w:val="005E0325"/>
    <w:rsid w:val="00625FE8"/>
    <w:rsid w:val="00650566"/>
    <w:rsid w:val="00672024"/>
    <w:rsid w:val="006D0C82"/>
    <w:rsid w:val="00722E6E"/>
    <w:rsid w:val="00791EA9"/>
    <w:rsid w:val="007A646C"/>
    <w:rsid w:val="007B3C2B"/>
    <w:rsid w:val="007C0A97"/>
    <w:rsid w:val="007E7164"/>
    <w:rsid w:val="008410F8"/>
    <w:rsid w:val="00862CDF"/>
    <w:rsid w:val="008860DF"/>
    <w:rsid w:val="0089037C"/>
    <w:rsid w:val="00974829"/>
    <w:rsid w:val="009A06AB"/>
    <w:rsid w:val="00A84160"/>
    <w:rsid w:val="00AA1EB9"/>
    <w:rsid w:val="00AA3F0F"/>
    <w:rsid w:val="00AE7E0B"/>
    <w:rsid w:val="00B71889"/>
    <w:rsid w:val="00B9654F"/>
    <w:rsid w:val="00BE3D59"/>
    <w:rsid w:val="00C806C1"/>
    <w:rsid w:val="00C96395"/>
    <w:rsid w:val="00CF6636"/>
    <w:rsid w:val="00D11442"/>
    <w:rsid w:val="00D406C9"/>
    <w:rsid w:val="00DE2829"/>
    <w:rsid w:val="00E448DE"/>
    <w:rsid w:val="00E7272C"/>
    <w:rsid w:val="00EA67F2"/>
    <w:rsid w:val="00EB33C2"/>
    <w:rsid w:val="00F1712D"/>
    <w:rsid w:val="00F23C8B"/>
    <w:rsid w:val="00F82D11"/>
    <w:rsid w:val="00FA0343"/>
    <w:rsid w:val="00FF0C0C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85EB"/>
  <w15:docId w15:val="{ED2CC9B0-C266-4B27-8529-8735E23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29"/>
    <w:rPr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uiPriority w:val="99"/>
    <w:rsid w:val="00DE282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a"/>
    <w:next w:val="a"/>
    <w:uiPriority w:val="99"/>
    <w:rsid w:val="00DE28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a"/>
    <w:next w:val="a"/>
    <w:uiPriority w:val="99"/>
    <w:rsid w:val="00DE28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a"/>
    <w:next w:val="a"/>
    <w:uiPriority w:val="99"/>
    <w:rsid w:val="00DE28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E2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2829"/>
    <w:rPr>
      <w:rFonts w:ascii="Tahoma" w:hAnsi="Tahoma" w:cs="Tahoma"/>
      <w:sz w:val="16"/>
      <w:szCs w:val="16"/>
      <w:lang w:val="bg-BG"/>
    </w:rPr>
  </w:style>
  <w:style w:type="paragraph" w:styleId="a6">
    <w:name w:val="footnote text"/>
    <w:basedOn w:val="a"/>
    <w:link w:val="a7"/>
    <w:uiPriority w:val="99"/>
    <w:semiHidden/>
    <w:unhideWhenUsed/>
    <w:rsid w:val="00FA0343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FA0343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FA0343"/>
    <w:rPr>
      <w:vertAlign w:val="superscript"/>
    </w:rPr>
  </w:style>
  <w:style w:type="character" w:styleId="a9">
    <w:name w:val="Hyperlink"/>
    <w:basedOn w:val="a0"/>
    <w:uiPriority w:val="99"/>
    <w:unhideWhenUsed/>
    <w:rsid w:val="00FA03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D5CA5"/>
    <w:rPr>
      <w:lang w:val="bg-BG"/>
    </w:rPr>
  </w:style>
  <w:style w:type="paragraph" w:styleId="ac">
    <w:name w:val="footer"/>
    <w:basedOn w:val="a"/>
    <w:link w:val="ad"/>
    <w:uiPriority w:val="99"/>
    <w:unhideWhenUsed/>
    <w:rsid w:val="005D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D5CA5"/>
    <w:rPr>
      <w:lang w:val="bg-BG"/>
    </w:rPr>
  </w:style>
  <w:style w:type="paragraph" w:customStyle="1" w:styleId="Title3">
    <w:name w:val="Title 3"/>
    <w:basedOn w:val="3"/>
    <w:rsid w:val="005D5CA5"/>
    <w:pPr>
      <w:keepLines w:val="0"/>
      <w:numPr>
        <w:numId w:val="6"/>
      </w:numPr>
      <w:spacing w:before="24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5D5CA5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insertedtext1">
    <w:name w:val="insertedtext1"/>
    <w:rsid w:val="004821A9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CCE4-946E-4CB5-A779-8DCB484B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3558</Characters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2019-06-28T09:18:00Z</dcterms:created>
  <dcterms:modified xsi:type="dcterms:W3CDTF">2019-06-28T10:49:00Z</dcterms:modified>
</cp:coreProperties>
</file>